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普洱市事业单位招聘就业情况承诺书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景东县人力资源和社会保障局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岗位代码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</w:t>
      </w:r>
    </w:p>
    <w:p>
      <w:pPr>
        <w:pStyle w:val="4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020C35D3"/>
    <w:rsid w:val="0C5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7</TotalTime>
  <ScaleCrop>false</ScaleCrop>
  <LinksUpToDate>false</LinksUpToDate>
  <CharactersWithSpaces>939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2020-11-23T10:14:00Z</dcterms:created>
  <dc:creator>马琼梅</dc:creator>
  <cp:lastModifiedBy>李华</cp:lastModifiedBy>
  <cp:lastPrinted>2019-07-16T12:47:00Z</cp:lastPrinted>
  <dcterms:modified xsi:type="dcterms:W3CDTF">2021-06-30T07:55:34Z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