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普洱市</w:t>
      </w:r>
      <w:r>
        <w:rPr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景东县</w:t>
      </w:r>
      <w:r>
        <w:rPr>
          <w:rFonts w:hint="eastAsia" w:ascii="方正小标宋简体" w:hAnsi="Helvetica" w:eastAsia="方正小标宋简体" w:cs="Helvetica"/>
          <w:sz w:val="44"/>
          <w:szCs w:val="44"/>
        </w:rPr>
        <w:t>事业单位招聘诚信守法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lang w:val="en-US" w:eastAsia="zh-CN"/>
        </w:rPr>
        <w:t>景东县人力</w:t>
      </w: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  <w:lang w:val="en-US" w:eastAsia="zh-CN"/>
        </w:rPr>
        <w:t>资源和社会保障局</w:t>
      </w:r>
      <w:r>
        <w:rPr>
          <w:rFonts w:hint="eastAsia" w:ascii="仿宋_GB2312" w:hAnsi="Helvetica" w:eastAsia="仿宋_GB2312" w:cs="Helvetica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14A262CB"/>
    <w:rsid w:val="3CE1441D"/>
    <w:rsid w:val="6F2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4</TotalTime>
  <ScaleCrop>false</ScaleCrop>
  <LinksUpToDate>false</LinksUpToDate>
  <CharactersWithSpaces>703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李华</cp:lastModifiedBy>
  <dcterms:modified xsi:type="dcterms:W3CDTF">2021-06-30T07:45:12Z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